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F7542" w14:textId="0B624295" w:rsidR="00231195" w:rsidRDefault="00231195" w:rsidP="00AB3815"/>
    <w:p w14:paraId="76DD08D2" w14:textId="59B6F7DE" w:rsidR="00231195" w:rsidRDefault="00231195" w:rsidP="00231195">
      <w:pPr>
        <w:pStyle w:val="Cm"/>
        <w:spacing w:line="240" w:lineRule="auto"/>
      </w:pPr>
      <w:r>
        <w:t>Önéletrajz</w:t>
      </w:r>
    </w:p>
    <w:p w14:paraId="18A84658" w14:textId="5B4FEACB" w:rsidR="00231195" w:rsidRDefault="006835E7" w:rsidP="00231195">
      <w:pPr>
        <w:pStyle w:val="Cm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33BD39" wp14:editId="2854BB5C">
            <wp:simplePos x="0" y="0"/>
            <wp:positionH relativeFrom="margin">
              <wp:posOffset>4083050</wp:posOffset>
            </wp:positionH>
            <wp:positionV relativeFrom="margin">
              <wp:posOffset>412750</wp:posOffset>
            </wp:positionV>
            <wp:extent cx="1728000" cy="1296000"/>
            <wp:effectExtent l="0" t="0" r="5715" b="0"/>
            <wp:wrapSquare wrapText="bothSides"/>
            <wp:docPr id="189003580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9F60BC" w14:textId="5E6BE807" w:rsidR="00231195" w:rsidRDefault="00231195" w:rsidP="00231195">
      <w:pPr>
        <w:pStyle w:val="Cmsor1"/>
        <w:jc w:val="both"/>
        <w:rPr>
          <w:i/>
        </w:rPr>
      </w:pPr>
      <w:r>
        <w:rPr>
          <w:i/>
        </w:rPr>
        <w:t>Dr. Gazdag Miklós</w:t>
      </w:r>
    </w:p>
    <w:p w14:paraId="1F4EB9B5" w14:textId="659B6854" w:rsidR="00231195" w:rsidRDefault="00231195" w:rsidP="00231195">
      <w:pPr>
        <w:jc w:val="both"/>
      </w:pPr>
    </w:p>
    <w:p w14:paraId="2A370B14" w14:textId="3FB876FE" w:rsidR="00231195" w:rsidRDefault="00231195" w:rsidP="00231195">
      <w:pPr>
        <w:pBdr>
          <w:bottom w:val="single" w:sz="4" w:space="6" w:color="auto"/>
        </w:pBdr>
        <w:jc w:val="both"/>
      </w:pPr>
      <w:r>
        <w:t>Lakcím: 1161 Budapest, Mária utca 17.</w:t>
      </w:r>
    </w:p>
    <w:p w14:paraId="1CB0CC32" w14:textId="27EB24BE" w:rsidR="00231195" w:rsidRDefault="00231195" w:rsidP="00231195">
      <w:pPr>
        <w:pBdr>
          <w:bottom w:val="single" w:sz="4" w:space="6" w:color="auto"/>
        </w:pBdr>
        <w:jc w:val="both"/>
      </w:pPr>
      <w:r>
        <w:t>E-mail: gazdag.miklos@szelektor.hu</w:t>
      </w:r>
    </w:p>
    <w:p w14:paraId="45964A0B" w14:textId="5EB9F1E2" w:rsidR="00231195" w:rsidRDefault="00231195" w:rsidP="00231195">
      <w:pPr>
        <w:pBdr>
          <w:bottom w:val="single" w:sz="4" w:space="6" w:color="auto"/>
        </w:pBdr>
        <w:spacing w:after="160"/>
        <w:ind w:left="890" w:hanging="890"/>
        <w:jc w:val="both"/>
      </w:pPr>
      <w:r>
        <w:t>Telefon: 06/1/405-4925; 06-20-9389-667 (mobil)</w:t>
      </w:r>
      <w:r>
        <w:tab/>
      </w:r>
      <w:r>
        <w:tab/>
      </w:r>
      <w:r>
        <w:tab/>
      </w:r>
      <w:r>
        <w:tab/>
      </w:r>
      <w:r>
        <w:tab/>
      </w:r>
    </w:p>
    <w:p w14:paraId="31A36475" w14:textId="637616BB" w:rsidR="00231195" w:rsidRDefault="00231195" w:rsidP="00231195">
      <w:pPr>
        <w:pStyle w:val="Cmsor1"/>
        <w:spacing w:before="120"/>
        <w:jc w:val="both"/>
      </w:pPr>
      <w:r>
        <w:t>Személyi adatok</w:t>
      </w:r>
    </w:p>
    <w:p w14:paraId="6451BBE3" w14:textId="6CA588C1" w:rsidR="00231195" w:rsidRDefault="00231195" w:rsidP="00231195">
      <w:pPr>
        <w:tabs>
          <w:tab w:val="left" w:pos="1980"/>
        </w:tabs>
        <w:spacing w:before="120"/>
        <w:ind w:firstLine="284"/>
        <w:jc w:val="both"/>
      </w:pPr>
      <w:r>
        <w:rPr>
          <w:i/>
        </w:rPr>
        <w:t>Családi állapot:</w:t>
      </w:r>
      <w:r>
        <w:rPr>
          <w:i/>
        </w:rPr>
        <w:tab/>
      </w:r>
      <w:r>
        <w:t>nős</w:t>
      </w:r>
    </w:p>
    <w:p w14:paraId="2EA1D612" w14:textId="77777777" w:rsidR="00231195" w:rsidRDefault="00231195" w:rsidP="00231195">
      <w:pPr>
        <w:tabs>
          <w:tab w:val="left" w:pos="1980"/>
        </w:tabs>
        <w:ind w:firstLine="284"/>
        <w:jc w:val="both"/>
      </w:pPr>
      <w:r>
        <w:rPr>
          <w:i/>
        </w:rPr>
        <w:t>Nemzetiség:</w:t>
      </w:r>
      <w:r>
        <w:rPr>
          <w:i/>
        </w:rPr>
        <w:tab/>
      </w:r>
      <w:r>
        <w:t>magyar</w:t>
      </w:r>
    </w:p>
    <w:p w14:paraId="119E4BE1" w14:textId="1F16DD41" w:rsidR="00231195" w:rsidRDefault="00231195" w:rsidP="00231195">
      <w:pPr>
        <w:tabs>
          <w:tab w:val="left" w:pos="1980"/>
        </w:tabs>
        <w:ind w:firstLine="284"/>
        <w:jc w:val="both"/>
      </w:pPr>
      <w:r>
        <w:rPr>
          <w:i/>
        </w:rPr>
        <w:t>Születési dátum:</w:t>
      </w:r>
      <w:r>
        <w:rPr>
          <w:i/>
        </w:rPr>
        <w:tab/>
      </w:r>
      <w:r>
        <w:t>1939. július 30.</w:t>
      </w:r>
    </w:p>
    <w:p w14:paraId="00D1BA54" w14:textId="77777777" w:rsidR="00231195" w:rsidRDefault="00231195" w:rsidP="00231195">
      <w:pPr>
        <w:jc w:val="both"/>
      </w:pPr>
    </w:p>
    <w:p w14:paraId="08E5D5DA" w14:textId="57782B4B" w:rsidR="00231195" w:rsidRDefault="00231195" w:rsidP="00231195">
      <w:pPr>
        <w:pStyle w:val="Cmsor1"/>
        <w:jc w:val="both"/>
      </w:pPr>
      <w:r>
        <w:t>Iskolák</w:t>
      </w:r>
      <w:r>
        <w:tab/>
      </w:r>
    </w:p>
    <w:p w14:paraId="7449BB8C" w14:textId="1E83F878" w:rsidR="00231195" w:rsidRDefault="00231195" w:rsidP="00231195">
      <w:pPr>
        <w:tabs>
          <w:tab w:val="left" w:pos="284"/>
          <w:tab w:val="left" w:pos="1843"/>
        </w:tabs>
        <w:spacing w:before="120"/>
        <w:ind w:left="1843" w:hanging="1843"/>
        <w:jc w:val="both"/>
      </w:pPr>
      <w:r>
        <w:tab/>
        <w:t>1990:</w:t>
      </w:r>
      <w:r>
        <w:tab/>
        <w:t>Eötvös Loránd Tudományegyetem Bölcsészettudományi Kar, PhD fokozat pszichológiából, munka-és szervezetpszichológus szakképesítés</w:t>
      </w:r>
    </w:p>
    <w:p w14:paraId="4BACEDC5" w14:textId="145F542C" w:rsidR="00231195" w:rsidRDefault="00231195" w:rsidP="00231195">
      <w:pPr>
        <w:tabs>
          <w:tab w:val="left" w:pos="284"/>
          <w:tab w:val="left" w:pos="1843"/>
        </w:tabs>
        <w:spacing w:before="120"/>
        <w:ind w:left="1843" w:hanging="1843"/>
        <w:jc w:val="both"/>
      </w:pPr>
      <w:r>
        <w:t xml:space="preserve"> </w:t>
      </w:r>
      <w:r>
        <w:tab/>
        <w:t>1979:</w:t>
      </w:r>
      <w:r>
        <w:tab/>
        <w:t>Eötvös Loránd Tudományegyetem Bölcsészettudományi Kar, bölcsészettudományi doktor,</w:t>
      </w:r>
    </w:p>
    <w:p w14:paraId="442A8332" w14:textId="35CF933F" w:rsidR="00231195" w:rsidRDefault="00231195" w:rsidP="00231195">
      <w:pPr>
        <w:tabs>
          <w:tab w:val="left" w:pos="284"/>
          <w:tab w:val="left" w:pos="1843"/>
        </w:tabs>
        <w:spacing w:before="120"/>
        <w:ind w:left="1843" w:hanging="1843"/>
        <w:jc w:val="both"/>
      </w:pPr>
      <w:r>
        <w:t xml:space="preserve">     </w:t>
      </w:r>
      <w:proofErr w:type="gramStart"/>
      <w:r>
        <w:t xml:space="preserve">1979:   </w:t>
      </w:r>
      <w:proofErr w:type="gramEnd"/>
      <w:r>
        <w:t xml:space="preserve">             Tudományos Minősítő Bizottság:  a pszichológiai tudományok kandidátusa, az MTA Köztestület tagja  </w:t>
      </w:r>
    </w:p>
    <w:p w14:paraId="2DF7ECD5" w14:textId="2605BF91" w:rsidR="00231195" w:rsidRDefault="00231195" w:rsidP="00231195">
      <w:pPr>
        <w:tabs>
          <w:tab w:val="left" w:pos="284"/>
          <w:tab w:val="left" w:pos="1843"/>
        </w:tabs>
        <w:spacing w:before="120"/>
        <w:ind w:left="1843" w:hanging="1843"/>
        <w:jc w:val="both"/>
      </w:pPr>
      <w:r>
        <w:tab/>
        <w:t>1962:</w:t>
      </w:r>
      <w:r>
        <w:tab/>
        <w:t>Eötvös Loránd Tudományegyetem Bölcsészettudományi Kar: pszichológusi, magyar-történelem szakos tanári oklevél</w:t>
      </w:r>
    </w:p>
    <w:p w14:paraId="1B456ECA" w14:textId="039DF8EF" w:rsidR="00231195" w:rsidRDefault="00231195" w:rsidP="00231195">
      <w:pPr>
        <w:tabs>
          <w:tab w:val="left" w:pos="284"/>
          <w:tab w:val="left" w:pos="1843"/>
        </w:tabs>
        <w:ind w:left="1843" w:hanging="1843"/>
        <w:jc w:val="both"/>
      </w:pPr>
      <w:r>
        <w:tab/>
      </w:r>
      <w:r>
        <w:tab/>
      </w:r>
      <w:r>
        <w:tab/>
      </w:r>
    </w:p>
    <w:p w14:paraId="51B7F2D4" w14:textId="78699BFB" w:rsidR="00231195" w:rsidRDefault="00231195" w:rsidP="00231195">
      <w:pPr>
        <w:pStyle w:val="Cmsor2"/>
      </w:pPr>
      <w:r>
        <w:t>Szakmai tapasztalat</w:t>
      </w:r>
    </w:p>
    <w:p w14:paraId="18EB98BE" w14:textId="77777777" w:rsidR="00231195" w:rsidRDefault="00231195" w:rsidP="00231195"/>
    <w:p w14:paraId="214F6FD1" w14:textId="53E6D296" w:rsidR="00231195" w:rsidRDefault="00231195" w:rsidP="00231195">
      <w:r>
        <w:t xml:space="preserve">      </w:t>
      </w:r>
      <w:proofErr w:type="gramStart"/>
      <w:r>
        <w:t xml:space="preserve">2023:   </w:t>
      </w:r>
      <w:proofErr w:type="gramEnd"/>
      <w:r>
        <w:t xml:space="preserve">            Vezetési Tanácsadók Magyarországi Szövetsége tiszteletbeli tagja CMC </w:t>
      </w:r>
    </w:p>
    <w:p w14:paraId="7F8160A4" w14:textId="77777777" w:rsidR="00231195" w:rsidRDefault="00231195" w:rsidP="00231195">
      <w:r>
        <w:t xml:space="preserve">                              emeritus (</w:t>
      </w:r>
      <w:proofErr w:type="spellStart"/>
      <w:r>
        <w:t>Certified</w:t>
      </w:r>
      <w:proofErr w:type="spellEnd"/>
      <w:r>
        <w:t xml:space="preserve">    Management </w:t>
      </w:r>
      <w:proofErr w:type="spellStart"/>
      <w:r>
        <w:t>Consultant</w:t>
      </w:r>
      <w:proofErr w:type="spellEnd"/>
      <w:r>
        <w:t xml:space="preserve"> =    Minősített </w:t>
      </w:r>
    </w:p>
    <w:p w14:paraId="21656ADE" w14:textId="1452BF2B" w:rsidR="00231195" w:rsidRDefault="00231195" w:rsidP="00231195">
      <w:r>
        <w:t xml:space="preserve">                              Vezetési Tanácsadó)</w:t>
      </w:r>
    </w:p>
    <w:p w14:paraId="4AC180B8" w14:textId="5B54CFD2" w:rsidR="00231195" w:rsidRDefault="00231195" w:rsidP="00231195">
      <w:pPr>
        <w:tabs>
          <w:tab w:val="left" w:pos="1843"/>
        </w:tabs>
        <w:spacing w:before="120"/>
        <w:ind w:left="1843" w:hanging="1559"/>
        <w:jc w:val="both"/>
        <w:rPr>
          <w:i/>
        </w:rPr>
      </w:pPr>
      <w:r>
        <w:t>1998–</w:t>
      </w:r>
      <w:proofErr w:type="spellStart"/>
      <w:r>
        <w:t>tól</w:t>
      </w:r>
      <w:proofErr w:type="spellEnd"/>
      <w:r>
        <w:t>:</w:t>
      </w:r>
      <w:r>
        <w:tab/>
        <w:t xml:space="preserve">Szelektor – Dr. Gazdag Miklós Vezetési Tanácsadó Irodája Kft., </w:t>
      </w:r>
      <w:r>
        <w:rPr>
          <w:i/>
        </w:rPr>
        <w:t>ügyvezető igazgató</w:t>
      </w:r>
    </w:p>
    <w:p w14:paraId="7C73E3EA" w14:textId="6CAFE1A6" w:rsidR="00231195" w:rsidRDefault="00231195" w:rsidP="00231195">
      <w:pPr>
        <w:tabs>
          <w:tab w:val="left" w:pos="1843"/>
        </w:tabs>
        <w:spacing w:before="120"/>
        <w:ind w:left="1843" w:hanging="1559"/>
        <w:jc w:val="both"/>
        <w:rPr>
          <w:i/>
        </w:rPr>
      </w:pPr>
      <w:r>
        <w:t>1992–1994:</w:t>
      </w:r>
      <w:r>
        <w:tab/>
        <w:t xml:space="preserve">Budapesti Műszaki Egyetem Tanárképző és Pszichológiai Intézet, </w:t>
      </w:r>
      <w:r>
        <w:rPr>
          <w:i/>
        </w:rPr>
        <w:t xml:space="preserve">intézeti igazgatóhelyettes </w:t>
      </w:r>
    </w:p>
    <w:p w14:paraId="04FB7662" w14:textId="2B331207" w:rsidR="00231195" w:rsidRDefault="00231195" w:rsidP="00231195">
      <w:pPr>
        <w:tabs>
          <w:tab w:val="left" w:pos="1843"/>
        </w:tabs>
        <w:spacing w:before="120"/>
        <w:ind w:left="1843" w:hanging="1559"/>
        <w:jc w:val="both"/>
        <w:rPr>
          <w:i/>
        </w:rPr>
      </w:pPr>
      <w:r>
        <w:t>1990–1993:</w:t>
      </w:r>
      <w:r>
        <w:tab/>
        <w:t xml:space="preserve">Budapesti Műszaki Egyetem Tanárképző és Pszichológiai Intézet Ergonómiai és Pszichológia Tanszék, </w:t>
      </w:r>
      <w:r>
        <w:rPr>
          <w:i/>
        </w:rPr>
        <w:t>tanszékvezető</w:t>
      </w:r>
    </w:p>
    <w:p w14:paraId="3DF93025" w14:textId="23B8F87F" w:rsidR="00231195" w:rsidRDefault="00231195" w:rsidP="00231195">
      <w:pPr>
        <w:tabs>
          <w:tab w:val="left" w:pos="1843"/>
        </w:tabs>
        <w:spacing w:before="120"/>
        <w:ind w:left="1843" w:hanging="1559"/>
        <w:jc w:val="both"/>
        <w:rPr>
          <w:i/>
        </w:rPr>
      </w:pPr>
      <w:r>
        <w:t>1981–</w:t>
      </w:r>
      <w:proofErr w:type="spellStart"/>
      <w:r>
        <w:t>től</w:t>
      </w:r>
      <w:proofErr w:type="spellEnd"/>
      <w:r>
        <w:t>:</w:t>
      </w:r>
      <w:r>
        <w:tab/>
        <w:t xml:space="preserve">Budapesti Műszaki Egyetem Tanárképző és Pszichológiai Intézet Ergonómiai és Pszichológiai Tanszék, </w:t>
      </w:r>
      <w:r>
        <w:rPr>
          <w:i/>
        </w:rPr>
        <w:t>egyetemi docens</w:t>
      </w:r>
    </w:p>
    <w:p w14:paraId="1BB8CB2B" w14:textId="43864730" w:rsidR="00231195" w:rsidRDefault="00231195" w:rsidP="00231195">
      <w:pPr>
        <w:tabs>
          <w:tab w:val="left" w:pos="1843"/>
        </w:tabs>
        <w:spacing w:before="120"/>
        <w:ind w:left="1843" w:hanging="1559"/>
        <w:jc w:val="both"/>
        <w:rPr>
          <w:i/>
        </w:rPr>
      </w:pPr>
      <w:r>
        <w:t>1978–1981:</w:t>
      </w:r>
      <w:r>
        <w:tab/>
        <w:t xml:space="preserve">Minisztertanács Titkársága, </w:t>
      </w:r>
      <w:r>
        <w:rPr>
          <w:i/>
        </w:rPr>
        <w:t>osztályvezető</w:t>
      </w:r>
    </w:p>
    <w:p w14:paraId="1B56EE4A" w14:textId="29014802" w:rsidR="00231195" w:rsidRDefault="00231195" w:rsidP="00231195">
      <w:pPr>
        <w:tabs>
          <w:tab w:val="left" w:pos="1843"/>
        </w:tabs>
        <w:spacing w:before="120"/>
        <w:ind w:left="1843" w:hanging="1559"/>
        <w:jc w:val="both"/>
        <w:rPr>
          <w:i/>
        </w:rPr>
      </w:pPr>
      <w:r>
        <w:t>1975–1978:</w:t>
      </w:r>
      <w:r>
        <w:tab/>
        <w:t xml:space="preserve">Országos Vezetőképző Központ Pszichológiai Osztály, </w:t>
      </w:r>
      <w:r>
        <w:rPr>
          <w:i/>
        </w:rPr>
        <w:t>osztályvezető</w:t>
      </w:r>
      <w:r>
        <w:t xml:space="preserve"> </w:t>
      </w:r>
    </w:p>
    <w:p w14:paraId="7100532A" w14:textId="3C3E7B52" w:rsidR="00231195" w:rsidRDefault="00231195" w:rsidP="00231195">
      <w:pPr>
        <w:tabs>
          <w:tab w:val="left" w:pos="1843"/>
        </w:tabs>
        <w:spacing w:before="80"/>
        <w:ind w:left="1843" w:hanging="1559"/>
        <w:jc w:val="both"/>
        <w:rPr>
          <w:i/>
        </w:rPr>
      </w:pPr>
      <w:r>
        <w:t>1974:</w:t>
      </w:r>
      <w:r>
        <w:tab/>
        <w:t xml:space="preserve">Munkaügyi Kutatóintézet, </w:t>
      </w:r>
      <w:r>
        <w:rPr>
          <w:i/>
        </w:rPr>
        <w:t xml:space="preserve">csoportvezető               </w:t>
      </w:r>
    </w:p>
    <w:p w14:paraId="34835AA2" w14:textId="2667911B" w:rsidR="00231195" w:rsidRDefault="00231195" w:rsidP="00231195">
      <w:pPr>
        <w:tabs>
          <w:tab w:val="left" w:pos="1843"/>
        </w:tabs>
        <w:spacing w:before="80"/>
        <w:ind w:left="567" w:hanging="283"/>
        <w:jc w:val="both"/>
        <w:rPr>
          <w:i/>
        </w:rPr>
      </w:pPr>
      <w:r>
        <w:t>1964–1974:</w:t>
      </w:r>
      <w:r>
        <w:tab/>
        <w:t xml:space="preserve">Munkaügyi Minisztérium, </w:t>
      </w:r>
      <w:r>
        <w:rPr>
          <w:i/>
        </w:rPr>
        <w:t>munkatárs</w:t>
      </w:r>
    </w:p>
    <w:p w14:paraId="2E38D3BE" w14:textId="77777777" w:rsidR="00231195" w:rsidRDefault="00231195" w:rsidP="00231195">
      <w:pPr>
        <w:tabs>
          <w:tab w:val="left" w:pos="1843"/>
        </w:tabs>
        <w:spacing w:before="80"/>
        <w:ind w:left="1843" w:hanging="1559"/>
        <w:jc w:val="both"/>
        <w:rPr>
          <w:i/>
        </w:rPr>
      </w:pPr>
      <w:r>
        <w:t>1962–1964:</w:t>
      </w:r>
      <w:r>
        <w:tab/>
        <w:t xml:space="preserve">Fémáru- és Szerszámgépgyár, </w:t>
      </w:r>
      <w:r>
        <w:rPr>
          <w:i/>
        </w:rPr>
        <w:t>munkapszichológus</w:t>
      </w:r>
    </w:p>
    <w:p w14:paraId="551FE029" w14:textId="77777777" w:rsidR="00231195" w:rsidRDefault="00231195" w:rsidP="00231195">
      <w:pPr>
        <w:tabs>
          <w:tab w:val="left" w:pos="1843"/>
        </w:tabs>
        <w:spacing w:before="80"/>
        <w:ind w:left="284"/>
        <w:jc w:val="both"/>
      </w:pPr>
    </w:p>
    <w:p w14:paraId="42E77151" w14:textId="77777777" w:rsidR="00231195" w:rsidRDefault="00231195" w:rsidP="00231195">
      <w:pPr>
        <w:pStyle w:val="Cmsor2"/>
      </w:pPr>
      <w:proofErr w:type="gramStart"/>
      <w:r>
        <w:t>Szakmai</w:t>
      </w:r>
      <w:proofErr w:type="gramEnd"/>
      <w:r>
        <w:t xml:space="preserve"> illetve tudományos tevékenység</w:t>
      </w:r>
    </w:p>
    <w:p w14:paraId="43F303E5" w14:textId="77777777" w:rsidR="00231195" w:rsidRDefault="00231195" w:rsidP="00231195">
      <w:pPr>
        <w:spacing w:before="120"/>
        <w:ind w:left="284"/>
        <w:jc w:val="both"/>
      </w:pPr>
      <w:r>
        <w:t>Egyének pszichológiai vizsgálata: munka- és pályaalkalmasság vizsgálata, pályatervezés, egyéni erőforrás fejlesztése, vezető kiválasztás</w:t>
      </w:r>
    </w:p>
    <w:p w14:paraId="5CE94F5E" w14:textId="77777777" w:rsidR="00231195" w:rsidRDefault="00231195" w:rsidP="00231195">
      <w:pPr>
        <w:spacing w:before="120"/>
        <w:ind w:left="284"/>
        <w:jc w:val="both"/>
      </w:pPr>
      <w:r>
        <w:t>Csoportokkal végzett pszichológiai munka: csoport tréning, szociális készségfejlesztés, kommunikáció fejlesztése, csapatépítés, együttműködés fejlesztése</w:t>
      </w:r>
    </w:p>
    <w:p w14:paraId="7D96A78E" w14:textId="77777777" w:rsidR="00231195" w:rsidRDefault="00231195" w:rsidP="00231195">
      <w:pPr>
        <w:spacing w:before="120"/>
        <w:ind w:left="284"/>
        <w:jc w:val="both"/>
      </w:pPr>
      <w:r>
        <w:t>Szervezetekkel végzett pszichológiai tevékenység: szervezetfejlesztés, szervezetfejlesztési tréning</w:t>
      </w:r>
    </w:p>
    <w:p w14:paraId="17A6EDB2" w14:textId="77777777" w:rsidR="00231195" w:rsidRDefault="00231195" w:rsidP="00231195">
      <w:pPr>
        <w:spacing w:before="120"/>
        <w:ind w:left="284"/>
        <w:jc w:val="both"/>
      </w:pPr>
      <w:r>
        <w:t xml:space="preserve">Kutatási-fejlesztési témák: szervezeti és vezetéstudományi témakörök; vezetőképzés; munkatudományok pszichológiai kérdései; a személyzeti munka gyakorlatának pszichológiai szempontú megalapozás; ösztönzés és motiváció területeinek vizsgálata; szervezetvizsgálat és szervezetfejlesztés módszertani eljárásainak rendszerezése és gyarapítása  </w:t>
      </w:r>
    </w:p>
    <w:p w14:paraId="79F989EC" w14:textId="77777777" w:rsidR="00231195" w:rsidRDefault="00231195" w:rsidP="00231195">
      <w:pPr>
        <w:pStyle w:val="lfej"/>
        <w:tabs>
          <w:tab w:val="left" w:pos="708"/>
        </w:tabs>
      </w:pPr>
    </w:p>
    <w:p w14:paraId="752D0EC7" w14:textId="77777777" w:rsidR="00231195" w:rsidRDefault="00231195" w:rsidP="00231195">
      <w:pPr>
        <w:keepNext/>
        <w:ind w:left="240"/>
        <w:jc w:val="both"/>
      </w:pPr>
      <w:r>
        <w:t xml:space="preserve">Publikációk: 150 publikációm jelent meg: könyvek, könyvrészletek és tudományos    közlemények. </w:t>
      </w:r>
    </w:p>
    <w:p w14:paraId="6455A918" w14:textId="77777777" w:rsidR="003B20FE" w:rsidRDefault="003B20FE" w:rsidP="00231195">
      <w:pPr>
        <w:keepNext/>
        <w:ind w:left="240"/>
        <w:jc w:val="both"/>
      </w:pPr>
    </w:p>
    <w:p w14:paraId="024F9E1A" w14:textId="652E93B1" w:rsidR="003B20FE" w:rsidRDefault="003B20FE" w:rsidP="003B20FE">
      <w:pPr>
        <w:keepNext/>
        <w:jc w:val="both"/>
      </w:pPr>
      <w:r>
        <w:t>Budapest, 2024. április 24.</w:t>
      </w:r>
    </w:p>
    <w:p w14:paraId="5C9CE5CC" w14:textId="77777777" w:rsidR="00231195" w:rsidRDefault="00231195" w:rsidP="00231195"/>
    <w:p w14:paraId="068FE306" w14:textId="1A9352DA" w:rsidR="00450EE0" w:rsidRPr="00AB3815" w:rsidRDefault="00450EE0" w:rsidP="00AB3815"/>
    <w:sectPr w:rsidR="00450EE0" w:rsidRPr="00AB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15"/>
    <w:rsid w:val="00231195"/>
    <w:rsid w:val="003B20FE"/>
    <w:rsid w:val="00450EE0"/>
    <w:rsid w:val="006835E7"/>
    <w:rsid w:val="00AB3815"/>
    <w:rsid w:val="00D5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53DA"/>
  <w15:chartTrackingRefBased/>
  <w15:docId w15:val="{0B2405DF-2611-44DF-93CC-7AF0B882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11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231195"/>
    <w:pPr>
      <w:keepNext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31195"/>
    <w:pPr>
      <w:keepNext/>
      <w:jc w:val="both"/>
      <w:outlineLvl w:val="1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1195"/>
    <w:rPr>
      <w:rFonts w:ascii="Times New Roman" w:eastAsia="Times New Roman" w:hAnsi="Times New Roman" w:cs="Times New Roman"/>
      <w:kern w:val="0"/>
      <w:sz w:val="28"/>
      <w:szCs w:val="28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semiHidden/>
    <w:rsid w:val="00231195"/>
    <w:rPr>
      <w:rFonts w:ascii="Times New Roman" w:eastAsia="Times New Roman" w:hAnsi="Times New Roman" w:cs="Times New Roman"/>
      <w:kern w:val="0"/>
      <w:sz w:val="28"/>
      <w:szCs w:val="28"/>
      <w:lang w:eastAsia="hu-HU"/>
      <w14:ligatures w14:val="none"/>
    </w:rPr>
  </w:style>
  <w:style w:type="paragraph" w:styleId="lfej">
    <w:name w:val="header"/>
    <w:basedOn w:val="Norml"/>
    <w:link w:val="lfejChar"/>
    <w:semiHidden/>
    <w:unhideWhenUsed/>
    <w:rsid w:val="002311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231195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">
    <w:name w:val="Title"/>
    <w:basedOn w:val="Norml"/>
    <w:link w:val="CmChar"/>
    <w:qFormat/>
    <w:rsid w:val="00231195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231195"/>
    <w:rPr>
      <w:rFonts w:ascii="Times New Roman" w:eastAsia="Times New Roman" w:hAnsi="Times New Roman" w:cs="Times New Roman"/>
      <w:b/>
      <w:bCs/>
      <w:kern w:val="0"/>
      <w:sz w:val="32"/>
      <w:szCs w:val="32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Gazdag Miklós</dc:creator>
  <cp:keywords/>
  <dc:description/>
  <cp:lastModifiedBy>Dr. Gazdag Miklós</cp:lastModifiedBy>
  <cp:revision>2</cp:revision>
  <dcterms:created xsi:type="dcterms:W3CDTF">2024-04-25T17:22:00Z</dcterms:created>
  <dcterms:modified xsi:type="dcterms:W3CDTF">2024-04-25T17:22:00Z</dcterms:modified>
</cp:coreProperties>
</file>